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44E57" w14:textId="77777777" w:rsidR="008001BC" w:rsidRPr="008001BC" w:rsidRDefault="008001BC" w:rsidP="008001BC">
      <w:pPr>
        <w:jc w:val="center"/>
        <w:rPr>
          <w:rFonts w:ascii="Times New Roman" w:eastAsia="Times New Roman" w:hAnsi="Times New Roman" w:cs="Times New Roman"/>
        </w:rPr>
      </w:pPr>
      <w:r w:rsidRPr="008001BC">
        <w:rPr>
          <w:rFonts w:ascii="Calibri" w:eastAsia="Times New Roman" w:hAnsi="Calibri" w:cs="Times New Roman"/>
          <w:b/>
          <w:bCs/>
          <w:color w:val="000000"/>
          <w:sz w:val="22"/>
          <w:szCs w:val="22"/>
        </w:rPr>
        <w:t xml:space="preserve">Stacey Shapiro, </w:t>
      </w:r>
      <w:proofErr w:type="gramStart"/>
      <w:r w:rsidRPr="008001BC">
        <w:rPr>
          <w:rFonts w:ascii="Calibri" w:eastAsia="Times New Roman" w:hAnsi="Calibri" w:cs="Times New Roman"/>
          <w:b/>
          <w:bCs/>
          <w:color w:val="000000"/>
          <w:sz w:val="22"/>
          <w:szCs w:val="22"/>
        </w:rPr>
        <w:t>LCSW,LLC</w:t>
      </w:r>
      <w:proofErr w:type="gramEnd"/>
    </w:p>
    <w:p w14:paraId="372E1F4C" w14:textId="77777777" w:rsidR="008001BC" w:rsidRPr="008001BC" w:rsidRDefault="008001BC" w:rsidP="008001BC">
      <w:pPr>
        <w:jc w:val="center"/>
        <w:rPr>
          <w:rFonts w:ascii="Times New Roman" w:eastAsia="Times New Roman" w:hAnsi="Times New Roman" w:cs="Times New Roman"/>
        </w:rPr>
      </w:pPr>
      <w:r w:rsidRPr="008001BC">
        <w:rPr>
          <w:rFonts w:ascii="Calibri" w:eastAsia="Times New Roman" w:hAnsi="Calibri" w:cs="Times New Roman"/>
          <w:color w:val="000000"/>
          <w:sz w:val="22"/>
          <w:szCs w:val="22"/>
        </w:rPr>
        <w:t>54 Friends Lane, Suite 114</w:t>
      </w:r>
    </w:p>
    <w:p w14:paraId="7F736938" w14:textId="77777777" w:rsidR="008001BC" w:rsidRPr="008001BC" w:rsidRDefault="008001BC" w:rsidP="008001BC">
      <w:pPr>
        <w:jc w:val="center"/>
        <w:rPr>
          <w:rFonts w:ascii="Times New Roman" w:eastAsia="Times New Roman" w:hAnsi="Times New Roman" w:cs="Times New Roman"/>
        </w:rPr>
      </w:pPr>
      <w:r w:rsidRPr="008001BC">
        <w:rPr>
          <w:rFonts w:ascii="Calibri" w:eastAsia="Times New Roman" w:hAnsi="Calibri" w:cs="Times New Roman"/>
          <w:color w:val="000000"/>
          <w:sz w:val="22"/>
          <w:szCs w:val="22"/>
        </w:rPr>
        <w:t>Newtown, PA 18940</w:t>
      </w:r>
    </w:p>
    <w:p w14:paraId="0998758B" w14:textId="77777777" w:rsidR="008001BC" w:rsidRPr="008001BC" w:rsidRDefault="008001BC" w:rsidP="008001BC">
      <w:pPr>
        <w:jc w:val="center"/>
        <w:rPr>
          <w:rFonts w:ascii="Times New Roman" w:eastAsia="Times New Roman" w:hAnsi="Times New Roman" w:cs="Times New Roman"/>
        </w:rPr>
      </w:pPr>
      <w:r w:rsidRPr="008001BC">
        <w:rPr>
          <w:rFonts w:ascii="Calibri" w:eastAsia="Times New Roman" w:hAnsi="Calibri" w:cs="Times New Roman"/>
          <w:color w:val="000000"/>
          <w:sz w:val="22"/>
          <w:szCs w:val="22"/>
        </w:rPr>
        <w:t>215-352-4400</w:t>
      </w:r>
    </w:p>
    <w:p w14:paraId="38E21410" w14:textId="77777777" w:rsidR="008001BC" w:rsidRPr="008001BC" w:rsidRDefault="008001BC" w:rsidP="008001BC">
      <w:pPr>
        <w:jc w:val="center"/>
        <w:rPr>
          <w:rFonts w:ascii="Times New Roman" w:eastAsia="Times New Roman" w:hAnsi="Times New Roman" w:cs="Times New Roman"/>
        </w:rPr>
      </w:pPr>
      <w:r w:rsidRPr="008001BC">
        <w:rPr>
          <w:rFonts w:ascii="Calibri" w:eastAsia="Times New Roman" w:hAnsi="Calibri" w:cs="Times New Roman"/>
          <w:color w:val="000000"/>
          <w:sz w:val="22"/>
          <w:szCs w:val="22"/>
        </w:rPr>
        <w:t>4findinpeace.com</w:t>
      </w:r>
    </w:p>
    <w:p w14:paraId="542876FD" w14:textId="77777777" w:rsidR="008001BC" w:rsidRPr="008001BC" w:rsidRDefault="008001BC" w:rsidP="008001BC">
      <w:pPr>
        <w:rPr>
          <w:rFonts w:ascii="Times New Roman" w:eastAsia="Times New Roman" w:hAnsi="Times New Roman" w:cs="Times New Roman"/>
        </w:rPr>
      </w:pPr>
    </w:p>
    <w:p w14:paraId="2F69A532" w14:textId="77777777" w:rsidR="008001BC" w:rsidRPr="008001BC" w:rsidRDefault="008001BC" w:rsidP="008001BC">
      <w:pPr>
        <w:jc w:val="center"/>
        <w:rPr>
          <w:rFonts w:ascii="Times New Roman" w:eastAsia="Times New Roman" w:hAnsi="Times New Roman" w:cs="Times New Roman"/>
        </w:rPr>
      </w:pPr>
      <w:r w:rsidRPr="008001BC">
        <w:rPr>
          <w:rFonts w:ascii="Calibri" w:eastAsia="Times New Roman" w:hAnsi="Calibri" w:cs="Times New Roman"/>
          <w:color w:val="000000"/>
        </w:rPr>
        <w:t>TELEMEDICINE/TELEHEALTH INFORMED CONSENT</w:t>
      </w:r>
    </w:p>
    <w:p w14:paraId="02F34E7A" w14:textId="77777777" w:rsidR="008001BC" w:rsidRPr="008001BC" w:rsidRDefault="008001BC" w:rsidP="008001BC">
      <w:pPr>
        <w:rPr>
          <w:rFonts w:ascii="Times New Roman" w:eastAsia="Times New Roman" w:hAnsi="Times New Roman" w:cs="Times New Roman"/>
        </w:rPr>
      </w:pPr>
    </w:p>
    <w:p w14:paraId="4B165398"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t>The purpose of this form is to obtain your consent to participate in telehealth services with a Stacey B. Shapiro, LCSW, LLC </w:t>
      </w:r>
    </w:p>
    <w:p w14:paraId="3291CDAE" w14:textId="77777777" w:rsidR="008001BC" w:rsidRPr="008001BC" w:rsidRDefault="008001BC" w:rsidP="008001BC">
      <w:pPr>
        <w:rPr>
          <w:rFonts w:ascii="Times New Roman" w:eastAsia="Times New Roman" w:hAnsi="Times New Roman" w:cs="Times New Roman"/>
        </w:rPr>
      </w:pPr>
    </w:p>
    <w:p w14:paraId="1E8C666D"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t xml:space="preserve">A </w:t>
      </w:r>
      <w:proofErr w:type="gramStart"/>
      <w:r w:rsidRPr="008001BC">
        <w:rPr>
          <w:rFonts w:ascii="Calibri" w:eastAsia="Times New Roman" w:hAnsi="Calibri" w:cs="Times New Roman"/>
          <w:color w:val="000000"/>
          <w:sz w:val="20"/>
          <w:szCs w:val="20"/>
        </w:rPr>
        <w:t>Telehealth sessions</w:t>
      </w:r>
      <w:proofErr w:type="gramEnd"/>
      <w:r w:rsidRPr="008001BC">
        <w:rPr>
          <w:rFonts w:ascii="Calibri" w:eastAsia="Times New Roman" w:hAnsi="Calibri" w:cs="Times New Roman"/>
          <w:color w:val="000000"/>
          <w:sz w:val="20"/>
          <w:szCs w:val="20"/>
        </w:rPr>
        <w:t xml:space="preserve"> is similar to a routine outpatient therapy office visit, except interactive video technology allows you to communicate with your therapist at a distance.  Just like with in office visits, your therapist will perform safety assessment and make recommendations for a higher level of care or crisis services when needed.</w:t>
      </w:r>
    </w:p>
    <w:p w14:paraId="0B4231C0" w14:textId="77777777" w:rsidR="008001BC" w:rsidRPr="008001BC" w:rsidRDefault="008001BC" w:rsidP="008001BC">
      <w:pPr>
        <w:rPr>
          <w:rFonts w:ascii="Times New Roman" w:eastAsia="Times New Roman" w:hAnsi="Times New Roman" w:cs="Times New Roman"/>
        </w:rPr>
      </w:pPr>
    </w:p>
    <w:p w14:paraId="057B578A"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t xml:space="preserve">1) Purpose and Benefits: I understand that the Telehealth platform allows access to mental health services that might not otherwise be available to me due to my physical health, geographic limitations or other factors. I understand that it is up to the </w:t>
      </w:r>
      <w:proofErr w:type="gramStart"/>
      <w:r w:rsidRPr="008001BC">
        <w:rPr>
          <w:rFonts w:ascii="Calibri" w:eastAsia="Times New Roman" w:hAnsi="Calibri" w:cs="Times New Roman"/>
          <w:color w:val="000000"/>
          <w:sz w:val="20"/>
          <w:szCs w:val="20"/>
        </w:rPr>
        <w:t>therapists</w:t>
      </w:r>
      <w:proofErr w:type="gramEnd"/>
      <w:r w:rsidRPr="008001BC">
        <w:rPr>
          <w:rFonts w:ascii="Calibri" w:eastAsia="Times New Roman" w:hAnsi="Calibri" w:cs="Times New Roman"/>
          <w:color w:val="000000"/>
          <w:sz w:val="20"/>
          <w:szCs w:val="20"/>
        </w:rPr>
        <w:t xml:space="preserve"> discretion to determine whether I or my child would be eligible to participate in and would benefit from Telehealth services. </w:t>
      </w:r>
    </w:p>
    <w:p w14:paraId="67D9F2DE" w14:textId="77777777" w:rsidR="008001BC" w:rsidRPr="008001BC" w:rsidRDefault="008001BC" w:rsidP="008001BC">
      <w:pPr>
        <w:rPr>
          <w:rFonts w:ascii="Times New Roman" w:eastAsia="Times New Roman" w:hAnsi="Times New Roman" w:cs="Times New Roman"/>
        </w:rPr>
      </w:pPr>
    </w:p>
    <w:p w14:paraId="2F470F28"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t>2) Nature of Services: I understand that Telehealth appointments are considered outpatient services and are not intended as a substitute for emergency or crisis services. Crisis or mental health emergencies should be directed to the local county crisis line or by dialing 911. </w:t>
      </w:r>
    </w:p>
    <w:p w14:paraId="541D4992" w14:textId="77777777" w:rsidR="008001BC" w:rsidRPr="008001BC" w:rsidRDefault="008001BC" w:rsidP="008001BC">
      <w:pPr>
        <w:rPr>
          <w:rFonts w:ascii="Times New Roman" w:eastAsia="Times New Roman" w:hAnsi="Times New Roman" w:cs="Times New Roman"/>
        </w:rPr>
      </w:pPr>
    </w:p>
    <w:p w14:paraId="029C504B"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t>3) Technology: I understand that I will need to download an application and/or software to use this service. I also need to have a broadband Internet connection or a smart phone device with a good cellular connection at home or at the location deemed appropriate for services. I also understand that in case of technology failure, I may contact my therapist via phone to coordinate alternative methods of treatment.</w:t>
      </w:r>
    </w:p>
    <w:p w14:paraId="41C0F017" w14:textId="77777777" w:rsidR="008001BC" w:rsidRPr="008001BC" w:rsidRDefault="008001BC" w:rsidP="008001BC">
      <w:pPr>
        <w:rPr>
          <w:rFonts w:ascii="Times New Roman" w:eastAsia="Times New Roman" w:hAnsi="Times New Roman" w:cs="Times New Roman"/>
        </w:rPr>
      </w:pPr>
    </w:p>
    <w:p w14:paraId="21C76798"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t>4) Confidentiality: I understand that all existing laws regarding my access to medical information and copies of my medical records apply to the telehealth services. Reasonable and appropriate efforts have been made to eliminate any confidentiality risks associated with the telehealth services. The laws that protect the confidentiality of my medical information also apply to the telehealth services. As such, I understand that the information disclosed by me during the course of my therapy is generally confidential. However, there are both mandatory and permissive exceptions to confidentiality including, but not limited to: reporting child, elder, and dependent adult abuse; expressed threats of violence towards an ascertainable victim; and where I make my mental or emotional state an issue in a legal proceeding. Telehealth platform used by my provider is HIPAA compliant to protect my privacy and confidentiality. This is further explained in the Informed Consent, which I have signed.</w:t>
      </w:r>
    </w:p>
    <w:p w14:paraId="79DDF666" w14:textId="77777777" w:rsidR="008001BC" w:rsidRPr="008001BC" w:rsidRDefault="008001BC" w:rsidP="008001BC">
      <w:pPr>
        <w:rPr>
          <w:rFonts w:ascii="Times New Roman" w:eastAsia="Times New Roman" w:hAnsi="Times New Roman" w:cs="Times New Roman"/>
        </w:rPr>
      </w:pPr>
    </w:p>
    <w:p w14:paraId="5342B27F"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t>5) Rights: I understand that I have the right to withdraw my consent to telehealth services at any time. I understand that I have a right to access my mental health information and copies of medical records in accordance with PA state law. </w:t>
      </w:r>
    </w:p>
    <w:p w14:paraId="40C68D53" w14:textId="77777777" w:rsidR="008001BC" w:rsidRPr="008001BC" w:rsidRDefault="008001BC" w:rsidP="008001BC">
      <w:pPr>
        <w:rPr>
          <w:rFonts w:ascii="Times New Roman" w:eastAsia="Times New Roman" w:hAnsi="Times New Roman" w:cs="Times New Roman"/>
        </w:rPr>
      </w:pPr>
    </w:p>
    <w:p w14:paraId="1C28852B"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t>6) Risks: I understand that there are risks and consequences associated with telehealth including, but not limited to the possibility, despite reasonable efforts on the part of my therapist, that the transmission of my medical information could be disrupted or distorted by technical failures. In addition, I understand that telehealth-based services and care may not be as complete as face-to-face services. I understand that I may benefit from telehealth, but that results cannot be guaranteed or assured. I understand that my therapist cannot provide telehealth services to me if I am outside of the State of Pennsylvania. </w:t>
      </w:r>
    </w:p>
    <w:p w14:paraId="59897832" w14:textId="77777777" w:rsidR="008001BC" w:rsidRPr="008001BC" w:rsidRDefault="008001BC" w:rsidP="008001BC">
      <w:pPr>
        <w:rPr>
          <w:rFonts w:ascii="Times New Roman" w:eastAsia="Times New Roman" w:hAnsi="Times New Roman" w:cs="Times New Roman"/>
        </w:rPr>
      </w:pPr>
    </w:p>
    <w:p w14:paraId="09D4EB23"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lastRenderedPageBreak/>
        <w:t>7) Financial Agreement: I understand that telehealth services may be covered by my health insurance plan. I understand that I am responsible for all telehealth fees not covered by my insurance.  Fees associated with telehealth appointments are payable by credit or debit card only. I agree to provide my credit/debit card information and have it on file with Stacey B. Shapiro, LCSW, LLC. My card will be billed the same day as my scheduled telemedicine appointment. If my card is declined, I agree to provide alternative card information to my therapist immediately after my telehealth session. </w:t>
      </w:r>
    </w:p>
    <w:p w14:paraId="484D5071" w14:textId="77777777" w:rsidR="008001BC" w:rsidRPr="008001BC" w:rsidRDefault="008001BC" w:rsidP="008001BC">
      <w:pPr>
        <w:rPr>
          <w:rFonts w:ascii="Times New Roman" w:eastAsia="Times New Roman" w:hAnsi="Times New Roman" w:cs="Times New Roman"/>
        </w:rPr>
      </w:pPr>
    </w:p>
    <w:p w14:paraId="5913D7C4"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t>Clients using insurance: </w:t>
      </w:r>
    </w:p>
    <w:p w14:paraId="69495670"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t>I am responsible for contacting my insurance company, if applicable, to determine what my out-of-pockets costs may be. I understand that my individual insurance plan may not offer telehealth coverage even if it covers regular outpatient in-office visits.  </w:t>
      </w:r>
    </w:p>
    <w:p w14:paraId="3D85F788" w14:textId="77777777" w:rsidR="008001BC" w:rsidRPr="008001BC" w:rsidRDefault="008001BC" w:rsidP="008001BC">
      <w:pPr>
        <w:rPr>
          <w:rFonts w:ascii="Times New Roman" w:eastAsia="Times New Roman" w:hAnsi="Times New Roman" w:cs="Times New Roman"/>
        </w:rPr>
      </w:pPr>
    </w:p>
    <w:p w14:paraId="5775E503"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t>Self-Pay clients:</w:t>
      </w:r>
    </w:p>
    <w:p w14:paraId="60DF7E4D"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t>I am aware of the fees associated with telemedicine appointments and agree to pay at the time of my appointment. </w:t>
      </w:r>
    </w:p>
    <w:p w14:paraId="78FD447C" w14:textId="77777777" w:rsidR="008001BC" w:rsidRPr="008001BC" w:rsidRDefault="008001BC" w:rsidP="008001BC">
      <w:pPr>
        <w:rPr>
          <w:rFonts w:ascii="Times New Roman" w:eastAsia="Times New Roman" w:hAnsi="Times New Roman" w:cs="Times New Roman"/>
        </w:rPr>
      </w:pPr>
    </w:p>
    <w:p w14:paraId="27393432"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t>8) Scheduling and Cancellation policy: I understand that scheduling is based on my provider’s regular office hours. 24-hour cancellation is required for all telehealth appointments. I understand that I will be charged in accordance with the cancelation policy for all no-shows and late cancellations.</w:t>
      </w:r>
    </w:p>
    <w:p w14:paraId="58943269" w14:textId="77777777" w:rsidR="008001BC" w:rsidRPr="008001BC" w:rsidRDefault="008001BC" w:rsidP="008001BC">
      <w:pPr>
        <w:rPr>
          <w:rFonts w:ascii="Times New Roman" w:eastAsia="Times New Roman" w:hAnsi="Times New Roman" w:cs="Times New Roman"/>
        </w:rPr>
      </w:pPr>
    </w:p>
    <w:p w14:paraId="485ED497"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t>9) Video/Audio Recording: As a general practice Stacey B. Shapiro, LCSW, LLC DOES NOT record Telehealth sessions without prior permission. </w:t>
      </w:r>
    </w:p>
    <w:p w14:paraId="790E74A7" w14:textId="77777777" w:rsidR="008001BC" w:rsidRPr="008001BC" w:rsidRDefault="008001BC" w:rsidP="008001BC">
      <w:pPr>
        <w:rPr>
          <w:rFonts w:ascii="Times New Roman" w:eastAsia="Times New Roman" w:hAnsi="Times New Roman" w:cs="Times New Roman"/>
        </w:rPr>
      </w:pPr>
    </w:p>
    <w:p w14:paraId="3A9E15AB"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t>My signature below indicates that I have read and understand the information provided above. I have been advised of all the potential risks, consequences and benefits of telehealth. I have discussed it with my therapist and all of my questions have been answered to my satisfaction. My signature below indicates my informed and willful consent to treatment using this platform. </w:t>
      </w:r>
    </w:p>
    <w:p w14:paraId="5DB20348" w14:textId="77777777" w:rsidR="008001BC" w:rsidRPr="008001BC" w:rsidRDefault="008001BC" w:rsidP="008001BC">
      <w:pPr>
        <w:rPr>
          <w:rFonts w:ascii="Times New Roman" w:eastAsia="Times New Roman" w:hAnsi="Times New Roman" w:cs="Times New Roman"/>
        </w:rPr>
      </w:pPr>
    </w:p>
    <w:p w14:paraId="1134C9E9"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t>______________________________________________________________                           ________________</w:t>
      </w:r>
      <w:r w:rsidRPr="008001BC">
        <w:rPr>
          <w:rFonts w:ascii="Calibri" w:eastAsia="Times New Roman" w:hAnsi="Calibri" w:cs="Times New Roman"/>
          <w:color w:val="000000"/>
          <w:sz w:val="20"/>
          <w:szCs w:val="20"/>
        </w:rPr>
        <w:br/>
        <w:t>Name and Signature of Client/Personal Representative or Parent if Client is a Minor                Date</w:t>
      </w:r>
    </w:p>
    <w:p w14:paraId="3132A093" w14:textId="77777777" w:rsidR="008001BC" w:rsidRPr="008001BC" w:rsidRDefault="008001BC" w:rsidP="008001BC">
      <w:pPr>
        <w:spacing w:after="240"/>
        <w:rPr>
          <w:rFonts w:ascii="Times New Roman" w:eastAsia="Times New Roman" w:hAnsi="Times New Roman" w:cs="Times New Roman"/>
        </w:rPr>
      </w:pPr>
    </w:p>
    <w:p w14:paraId="7E46F254" w14:textId="77777777" w:rsidR="008001BC" w:rsidRPr="008001BC" w:rsidRDefault="008001BC" w:rsidP="008001BC">
      <w:pPr>
        <w:rPr>
          <w:rFonts w:ascii="Times New Roman" w:eastAsia="Times New Roman" w:hAnsi="Times New Roman" w:cs="Times New Roman"/>
        </w:rPr>
      </w:pPr>
      <w:r w:rsidRPr="008001BC">
        <w:rPr>
          <w:rFonts w:ascii="Calibri" w:eastAsia="Times New Roman" w:hAnsi="Calibri" w:cs="Times New Roman"/>
          <w:color w:val="000000"/>
          <w:sz w:val="20"/>
          <w:szCs w:val="20"/>
        </w:rPr>
        <w:t>______________________________________________________________                            ________________</w:t>
      </w:r>
      <w:r w:rsidRPr="008001BC">
        <w:rPr>
          <w:rFonts w:ascii="Calibri" w:eastAsia="Times New Roman" w:hAnsi="Calibri" w:cs="Times New Roman"/>
          <w:color w:val="000000"/>
          <w:sz w:val="20"/>
          <w:szCs w:val="20"/>
        </w:rPr>
        <w:br/>
        <w:t>Name and Signature of Second Parent if Client is a Minor and Parent Share Custody                 Date</w:t>
      </w:r>
    </w:p>
    <w:p w14:paraId="02CB72EF" w14:textId="77777777" w:rsidR="008001BC" w:rsidRPr="008001BC" w:rsidRDefault="008001BC" w:rsidP="008001BC">
      <w:pPr>
        <w:spacing w:after="240"/>
        <w:rPr>
          <w:rFonts w:ascii="Times New Roman" w:eastAsia="Times New Roman" w:hAnsi="Times New Roman" w:cs="Times New Roman"/>
        </w:rPr>
      </w:pPr>
    </w:p>
    <w:p w14:paraId="5204FC63" w14:textId="42F59769" w:rsidR="008001BC" w:rsidRPr="008001BC" w:rsidRDefault="008001BC" w:rsidP="008001BC">
      <w:pPr>
        <w:rPr>
          <w:rFonts w:ascii="Times New Roman" w:eastAsia="Times New Roman" w:hAnsi="Times New Roman" w:cs="Times New Roman"/>
        </w:rPr>
      </w:pPr>
      <w:r w:rsidRPr="008001BC">
        <w:rPr>
          <w:rFonts w:ascii="Times" w:eastAsia="Times New Roman" w:hAnsi="Times" w:cs="Times New Roman"/>
          <w:color w:val="000000"/>
          <w:sz w:val="20"/>
          <w:szCs w:val="20"/>
        </w:rPr>
        <w:t>______________________________________________________________                         </w:t>
      </w:r>
      <w:bookmarkStart w:id="0" w:name="_GoBack"/>
      <w:bookmarkEnd w:id="0"/>
      <w:r w:rsidRPr="008001BC">
        <w:rPr>
          <w:rFonts w:ascii="Times" w:eastAsia="Times New Roman" w:hAnsi="Times" w:cs="Times New Roman"/>
          <w:color w:val="000000"/>
          <w:sz w:val="20"/>
          <w:szCs w:val="20"/>
        </w:rPr>
        <w:t>________________</w:t>
      </w:r>
    </w:p>
    <w:p w14:paraId="24533956" w14:textId="4A55A594" w:rsidR="008001BC" w:rsidRPr="008001BC" w:rsidRDefault="008001BC" w:rsidP="008001BC">
      <w:pPr>
        <w:rPr>
          <w:rFonts w:ascii="Times New Roman" w:eastAsia="Times New Roman" w:hAnsi="Times New Roman" w:cs="Times New Roman"/>
        </w:rPr>
      </w:pPr>
      <w:r w:rsidRPr="008001BC">
        <w:rPr>
          <w:rFonts w:ascii="Times" w:eastAsia="Times New Roman" w:hAnsi="Times" w:cs="Times New Roman"/>
          <w:color w:val="000000"/>
          <w:sz w:val="20"/>
          <w:szCs w:val="20"/>
        </w:rPr>
        <w:t xml:space="preserve">Provider Signature      </w:t>
      </w:r>
      <w:r>
        <w:rPr>
          <w:rFonts w:ascii="Times" w:eastAsia="Times New Roman" w:hAnsi="Times" w:cs="Times New Roman"/>
          <w:color w:val="000000"/>
          <w:sz w:val="20"/>
          <w:szCs w:val="20"/>
        </w:rPr>
        <w:tab/>
      </w:r>
      <w:r>
        <w:rPr>
          <w:rFonts w:ascii="Times" w:eastAsia="Times New Roman" w:hAnsi="Times" w:cs="Times New Roman"/>
          <w:color w:val="000000"/>
          <w:sz w:val="20"/>
          <w:szCs w:val="20"/>
        </w:rPr>
        <w:tab/>
      </w:r>
      <w:r>
        <w:rPr>
          <w:rFonts w:ascii="Times" w:eastAsia="Times New Roman" w:hAnsi="Times" w:cs="Times New Roman"/>
          <w:color w:val="000000"/>
          <w:sz w:val="20"/>
          <w:szCs w:val="20"/>
        </w:rPr>
        <w:tab/>
      </w:r>
      <w:r>
        <w:rPr>
          <w:rFonts w:ascii="Times" w:eastAsia="Times New Roman" w:hAnsi="Times" w:cs="Times New Roman"/>
          <w:color w:val="000000"/>
          <w:sz w:val="20"/>
          <w:szCs w:val="20"/>
        </w:rPr>
        <w:tab/>
      </w:r>
      <w:r>
        <w:rPr>
          <w:rFonts w:ascii="Times" w:eastAsia="Times New Roman" w:hAnsi="Times" w:cs="Times New Roman"/>
          <w:color w:val="000000"/>
          <w:sz w:val="20"/>
          <w:szCs w:val="20"/>
        </w:rPr>
        <w:tab/>
      </w:r>
      <w:r>
        <w:rPr>
          <w:rFonts w:ascii="Times" w:eastAsia="Times New Roman" w:hAnsi="Times" w:cs="Times New Roman"/>
          <w:color w:val="000000"/>
          <w:sz w:val="20"/>
          <w:szCs w:val="20"/>
        </w:rPr>
        <w:tab/>
      </w:r>
      <w:r>
        <w:rPr>
          <w:rFonts w:ascii="Times" w:eastAsia="Times New Roman" w:hAnsi="Times" w:cs="Times New Roman"/>
          <w:color w:val="000000"/>
          <w:sz w:val="20"/>
          <w:szCs w:val="20"/>
        </w:rPr>
        <w:tab/>
      </w:r>
      <w:r>
        <w:rPr>
          <w:rFonts w:ascii="Times" w:eastAsia="Times New Roman" w:hAnsi="Times" w:cs="Times New Roman"/>
          <w:color w:val="000000"/>
          <w:sz w:val="20"/>
          <w:szCs w:val="20"/>
        </w:rPr>
        <w:tab/>
        <w:t xml:space="preserve">      Date</w:t>
      </w:r>
    </w:p>
    <w:p w14:paraId="27CB5AC8" w14:textId="77777777" w:rsidR="008001BC" w:rsidRPr="008001BC" w:rsidRDefault="008001BC" w:rsidP="008001BC">
      <w:pPr>
        <w:rPr>
          <w:rFonts w:ascii="Times New Roman" w:eastAsia="Times New Roman" w:hAnsi="Times New Roman" w:cs="Times New Roman"/>
        </w:rPr>
      </w:pPr>
    </w:p>
    <w:p w14:paraId="41FB4678" w14:textId="77777777" w:rsidR="00665F7B" w:rsidRDefault="00665F7B"/>
    <w:sectPr w:rsidR="00665F7B" w:rsidSect="004D4E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1BC"/>
    <w:rsid w:val="004D4E9F"/>
    <w:rsid w:val="00665F7B"/>
    <w:rsid w:val="00800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70D83"/>
  <w15:chartTrackingRefBased/>
  <w15:docId w15:val="{347BE6E0-06F7-D44B-A20E-C14DD057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1B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2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5085</Characters>
  <Application>Microsoft Office Word</Application>
  <DocSecurity>0</DocSecurity>
  <Lines>42</Lines>
  <Paragraphs>11</Paragraphs>
  <ScaleCrop>false</ScaleCrop>
  <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Shapiro</dc:creator>
  <cp:keywords/>
  <dc:description/>
  <cp:lastModifiedBy>Stacey Shapiro</cp:lastModifiedBy>
  <cp:revision>1</cp:revision>
  <dcterms:created xsi:type="dcterms:W3CDTF">2020-03-21T19:18:00Z</dcterms:created>
  <dcterms:modified xsi:type="dcterms:W3CDTF">2020-03-21T19:19:00Z</dcterms:modified>
</cp:coreProperties>
</file>